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CD1" w:rsidRDefault="003A5CD1" w:rsidP="003A5CD1">
      <w:pPr>
        <w:jc w:val="center"/>
        <w:rPr>
          <w:sz w:val="24"/>
          <w:szCs w:val="24"/>
        </w:rPr>
      </w:pP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58ADFB39" wp14:editId="258BA588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3A5CD1" w:rsidRPr="00F7431F" w:rsidRDefault="003A5CD1" w:rsidP="003A5CD1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3A5CD1" w:rsidRDefault="003A5CD1" w:rsidP="003A5C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3A5CD1" w:rsidRDefault="003A5CD1" w:rsidP="003A5C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3A5CD1" w:rsidRPr="00244836" w:rsidRDefault="003A5CD1" w:rsidP="003A5CD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A5CD1" w:rsidRPr="00001749" w:rsidTr="00A410F9">
        <w:tc>
          <w:tcPr>
            <w:tcW w:w="9747" w:type="dxa"/>
          </w:tcPr>
          <w:p w:rsidR="003A5CD1" w:rsidRPr="00244836" w:rsidRDefault="003A5CD1" w:rsidP="00A410F9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3A5CD1" w:rsidRDefault="003A5CD1" w:rsidP="00A410F9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A63EFE" w:rsidRPr="001D565D" w:rsidRDefault="00A63EFE" w:rsidP="00A63EFE">
      <w:pPr>
        <w:contextualSpacing/>
        <w:jc w:val="right"/>
        <w:rPr>
          <w:rFonts w:eastAsia="Calibri"/>
        </w:rPr>
      </w:pPr>
    </w:p>
    <w:p w:rsidR="00A63EFE" w:rsidRDefault="00A63EFE" w:rsidP="00A63EFE">
      <w:pPr>
        <w:jc w:val="both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 надання дозволу Управлінню освіти Фонтанської сільської ради на розроблення проекту землеустрою щодо відведення земельної ділянки в постійне користування для будівництва та обслуговування будівель закладів освіти (КВПЦЗ – 03.02 Для будівництва і обслуговування будівель закладів освіти), яка розташована за адресою:  Одеська область, Одеський район, с-ще Світле, вулиця Комунальна, 35</w:t>
      </w:r>
    </w:p>
    <w:p w:rsidR="00A63EFE" w:rsidRDefault="00A63EFE" w:rsidP="00A63EFE">
      <w:pPr>
        <w:pStyle w:val="a3"/>
        <w:numPr>
          <w:ilvl w:val="0"/>
          <w:numId w:val="1"/>
        </w:numPr>
        <w:ind w:left="0"/>
        <w:jc w:val="both"/>
        <w:rPr>
          <w:b/>
          <w:sz w:val="28"/>
          <w:szCs w:val="28"/>
        </w:rPr>
      </w:pPr>
    </w:p>
    <w:p w:rsidR="00A63EFE" w:rsidRDefault="00A63EFE" w:rsidP="00A63EFE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Керуючись </w:t>
      </w:r>
      <w:r>
        <w:rPr>
          <w:sz w:val="28"/>
          <w:szCs w:val="28"/>
        </w:rPr>
        <w:t>ст. ст. 12, 79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, 92 Земельного кодексу України, Законом України «Про землеустрій», Законом України «Про державний земельний кадастр», ст. ст. 26, 59 Закону України «Про місцеве самоврядування в Україні»</w:t>
      </w:r>
      <w:r>
        <w:rPr>
          <w:sz w:val="28"/>
          <w:szCs w:val="24"/>
        </w:rPr>
        <w:t>, розглянувши звернення начальника Управління освіти Фонтанської сільської ради Оксани МАРІНЕСКУ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4"/>
        </w:rPr>
        <w:t xml:space="preserve">стосовно </w:t>
      </w:r>
      <w:r w:rsidRPr="002C1280">
        <w:rPr>
          <w:sz w:val="28"/>
          <w:szCs w:val="28"/>
        </w:rPr>
        <w:t>надання дозволу на розроблення проекту землеустрою щодо відведення земельної ділянки</w:t>
      </w:r>
      <w:r>
        <w:rPr>
          <w:sz w:val="28"/>
          <w:szCs w:val="28"/>
        </w:rPr>
        <w:t xml:space="preserve"> в постійне користування </w:t>
      </w:r>
      <w:r w:rsidRPr="002C1280">
        <w:rPr>
          <w:sz w:val="28"/>
          <w:szCs w:val="28"/>
        </w:rPr>
        <w:t xml:space="preserve"> для </w:t>
      </w:r>
      <w:r>
        <w:rPr>
          <w:sz w:val="28"/>
          <w:szCs w:val="28"/>
        </w:rPr>
        <w:t>будівництва та обслуговування будівель закладів освіти</w:t>
      </w:r>
      <w:r w:rsidRPr="002C1280">
        <w:rPr>
          <w:sz w:val="28"/>
          <w:szCs w:val="28"/>
        </w:rPr>
        <w:t xml:space="preserve">, </w:t>
      </w:r>
      <w:r>
        <w:rPr>
          <w:sz w:val="28"/>
          <w:szCs w:val="28"/>
        </w:rPr>
        <w:t>яка</w:t>
      </w:r>
      <w:r w:rsidRPr="002C1280">
        <w:rPr>
          <w:sz w:val="28"/>
          <w:szCs w:val="28"/>
        </w:rPr>
        <w:t xml:space="preserve"> розташована за адресою: Одеська область, Одеський район, </w:t>
      </w:r>
      <w:r>
        <w:rPr>
          <w:sz w:val="28"/>
          <w:szCs w:val="28"/>
        </w:rPr>
        <w:t xml:space="preserve"> с-ще Світле, вулиця Комунальна, 35,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sz w:val="28"/>
          <w:szCs w:val="24"/>
        </w:rPr>
        <w:t xml:space="preserve"> Фонтанська сільська рада Одеського району Одеської області, -</w:t>
      </w:r>
    </w:p>
    <w:p w:rsidR="00A63EFE" w:rsidRDefault="00A63EFE" w:rsidP="00A63EFE">
      <w:pPr>
        <w:pStyle w:val="a3"/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</w:p>
    <w:p w:rsidR="00A63EFE" w:rsidRDefault="00A63EFE" w:rsidP="00A63EFE">
      <w:pPr>
        <w:numPr>
          <w:ilvl w:val="0"/>
          <w:numId w:val="1"/>
        </w:numPr>
        <w:ind w:left="0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ВИРІШИЛА:</w:t>
      </w:r>
    </w:p>
    <w:p w:rsidR="00A63EFE" w:rsidRPr="00994393" w:rsidRDefault="00A63EFE" w:rsidP="00A63EFE">
      <w:pPr>
        <w:ind w:firstLine="426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   </w:t>
      </w: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994393">
        <w:rPr>
          <w:sz w:val="28"/>
          <w:szCs w:val="28"/>
        </w:rPr>
        <w:t xml:space="preserve">Надати </w:t>
      </w:r>
      <w:r w:rsidRPr="00994393">
        <w:rPr>
          <w:color w:val="000000"/>
          <w:sz w:val="28"/>
          <w:szCs w:val="28"/>
        </w:rPr>
        <w:t>дозв</w:t>
      </w:r>
      <w:r>
        <w:rPr>
          <w:color w:val="000000"/>
          <w:sz w:val="28"/>
          <w:szCs w:val="28"/>
        </w:rPr>
        <w:t>іл</w:t>
      </w:r>
      <w:r w:rsidRPr="0099439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Управлінню освіти Фонтанської сільської ради (код ЄДРПОУ 43944723)</w:t>
      </w:r>
      <w:r w:rsidRPr="00994393">
        <w:rPr>
          <w:color w:val="000000"/>
          <w:sz w:val="28"/>
          <w:szCs w:val="28"/>
        </w:rPr>
        <w:t xml:space="preserve"> на розроблення проекту землеустрою щодо відведення земельної ділянки</w:t>
      </w:r>
      <w:r>
        <w:rPr>
          <w:color w:val="000000"/>
          <w:sz w:val="28"/>
          <w:szCs w:val="28"/>
        </w:rPr>
        <w:t>, орієнтовною площею 0,5 га,</w:t>
      </w:r>
      <w:r w:rsidRPr="00994393">
        <w:rPr>
          <w:color w:val="000000"/>
          <w:sz w:val="28"/>
          <w:szCs w:val="28"/>
        </w:rPr>
        <w:t xml:space="preserve"> в постійне користування для </w:t>
      </w:r>
      <w:r>
        <w:rPr>
          <w:color w:val="000000"/>
          <w:sz w:val="28"/>
          <w:szCs w:val="28"/>
        </w:rPr>
        <w:t>будівництва та обслуговування закладів освіти  (КВПЦЗ – 03.02. Для будівництва та обслуговування будівель закладів освіти)</w:t>
      </w:r>
      <w:r w:rsidRPr="00994393">
        <w:rPr>
          <w:color w:val="000000"/>
          <w:sz w:val="28"/>
          <w:szCs w:val="28"/>
        </w:rPr>
        <w:t xml:space="preserve">, яка розташована за адресою:  Одеська область, Одеський район,  </w:t>
      </w:r>
      <w:r>
        <w:rPr>
          <w:color w:val="000000"/>
          <w:sz w:val="28"/>
          <w:szCs w:val="28"/>
        </w:rPr>
        <w:t>с-ще Світле, вулиця Комунальна, 35.</w:t>
      </w:r>
    </w:p>
    <w:p w:rsidR="00A63EFE" w:rsidRDefault="00A63EFE" w:rsidP="00A63EFE">
      <w:pPr>
        <w:ind w:firstLine="426"/>
        <w:jc w:val="both"/>
        <w:rPr>
          <w:sz w:val="28"/>
          <w:szCs w:val="24"/>
        </w:rPr>
      </w:pPr>
      <w:r>
        <w:rPr>
          <w:sz w:val="28"/>
          <w:szCs w:val="28"/>
        </w:rPr>
        <w:t xml:space="preserve">  2.</w:t>
      </w:r>
      <w:r>
        <w:rPr>
          <w:sz w:val="28"/>
          <w:szCs w:val="28"/>
        </w:rPr>
        <w:tab/>
      </w:r>
      <w:r>
        <w:rPr>
          <w:sz w:val="28"/>
          <w:szCs w:val="24"/>
        </w:rPr>
        <w:t xml:space="preserve">Проект  землеустрою щодо відведення земельної ділянки  погодити та подати на затвердження сільській раді у встановленому чинним законодавством порядку. </w:t>
      </w:r>
    </w:p>
    <w:p w:rsidR="00A63EFE" w:rsidRDefault="00A63EFE" w:rsidP="00A63EFE">
      <w:pPr>
        <w:spacing w:before="100" w:beforeAutospacing="1" w:after="100" w:afterAutospacing="1"/>
        <w:ind w:right="-1"/>
        <w:contextualSpacing/>
        <w:jc w:val="both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         3. 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A63EFE" w:rsidRDefault="00A63EFE" w:rsidP="00A63EFE">
      <w:pPr>
        <w:spacing w:before="100" w:beforeAutospacing="1" w:after="100" w:afterAutospacing="1"/>
        <w:ind w:right="-1"/>
        <w:contextualSpacing/>
        <w:jc w:val="both"/>
      </w:pPr>
    </w:p>
    <w:p w:rsidR="00A63EFE" w:rsidRDefault="00A63EFE" w:rsidP="00A63EFE"/>
    <w:p w:rsidR="00A63EFE" w:rsidRDefault="00A63EFE" w:rsidP="00A63EFE"/>
    <w:p w:rsidR="00A63EFE" w:rsidRDefault="00A63EFE" w:rsidP="00A63EFE"/>
    <w:p w:rsidR="003A5CD1" w:rsidRDefault="003A5CD1" w:rsidP="003A5CD1">
      <w:bookmarkStart w:id="0" w:name="_GoBack"/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A63EFE" w:rsidRDefault="00A63EFE" w:rsidP="00A63EFE"/>
    <w:bookmarkEnd w:id="0"/>
    <w:p w:rsidR="00A63EFE" w:rsidRPr="0027460F" w:rsidRDefault="00A63EFE" w:rsidP="00A63EFE">
      <w:pPr>
        <w:pStyle w:val="a4"/>
        <w:spacing w:before="0" w:beforeAutospacing="0" w:after="0" w:afterAutospacing="0"/>
        <w:jc w:val="center"/>
        <w:textAlignment w:val="baseline"/>
        <w:rPr>
          <w:rFonts w:eastAsia="Calibri"/>
          <w:lang w:eastAsia="en-US"/>
        </w:rPr>
      </w:pPr>
    </w:p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A63EFE" w:rsidRDefault="00A63EFE" w:rsidP="00A63EFE"/>
    <w:p w:rsidR="00544283" w:rsidRDefault="00544283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/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A63EFE" w:rsidRDefault="00A63EFE" w:rsidP="00A63EFE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Начальник відділу земельних відносин                                         Оксана ПАВЛЮК</w:t>
      </w:r>
    </w:p>
    <w:sectPr w:rsidR="00A63EF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866"/>
    <w:rsid w:val="00035603"/>
    <w:rsid w:val="00037405"/>
    <w:rsid w:val="003A5CD1"/>
    <w:rsid w:val="00544283"/>
    <w:rsid w:val="00776866"/>
    <w:rsid w:val="00A12F80"/>
    <w:rsid w:val="00A6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150AD"/>
  <w15:chartTrackingRefBased/>
  <w15:docId w15:val="{90ED989B-9B90-4A65-8DF6-F2746978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E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63EF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12F8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2F80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3A5CD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2025-07-14T07:53:00Z</cp:lastPrinted>
  <dcterms:created xsi:type="dcterms:W3CDTF">2025-07-14T06:27:00Z</dcterms:created>
  <dcterms:modified xsi:type="dcterms:W3CDTF">2025-07-14T07:55:00Z</dcterms:modified>
</cp:coreProperties>
</file>